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1E" w:rsidRDefault="00BB382F" w:rsidP="00E7060F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-351155</wp:posOffset>
            </wp:positionV>
            <wp:extent cx="1955800" cy="622300"/>
            <wp:effectExtent l="0" t="0" r="6350" b="635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036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-538480</wp:posOffset>
                </wp:positionV>
                <wp:extent cx="3807460" cy="1247140"/>
                <wp:effectExtent l="0" t="0" r="254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460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21E" w:rsidRPr="008E561C" w:rsidRDefault="001B621E" w:rsidP="008E63C0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8E561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ΠΕΡΙΦΕΡΕΙΑΚΗ ΕΠΙΤΡΟΠΗ ΚΟΛΥΜΒΗΣΗΣ</w:t>
                            </w:r>
                          </w:p>
                          <w:p w:rsidR="001B621E" w:rsidRPr="008E561C" w:rsidRDefault="001B621E" w:rsidP="008E63C0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8E561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ΑΝΑΤΟΛΙΚΗΣ ΜΑΚΕΔΟΝΙΑΣ &amp; ΘΡΑΚΗΣ</w:t>
                            </w:r>
                          </w:p>
                          <w:p w:rsidR="001B621E" w:rsidRPr="00BB2D9E" w:rsidRDefault="001B621E" w:rsidP="008E63C0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8E561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ΤΗΛ</w:t>
                            </w:r>
                            <w:r w:rsidRPr="00BB2D9E">
                              <w:rPr>
                                <w:rFonts w:ascii="Calibri" w:hAnsi="Calibri"/>
                                <w:sz w:val="28"/>
                                <w:szCs w:val="28"/>
                                <w:lang w:val="it-IT"/>
                              </w:rPr>
                              <w:t>. &amp; FAX (2510) 223434</w:t>
                            </w:r>
                          </w:p>
                          <w:p w:rsidR="001B621E" w:rsidRPr="00BB2D9E" w:rsidRDefault="001B621E" w:rsidP="005608FB">
                            <w:pPr>
                              <w:jc w:val="center"/>
                              <w:rPr>
                                <w:rFonts w:ascii="Calibri" w:hAnsi="Calibri"/>
                                <w:sz w:val="30"/>
                                <w:szCs w:val="30"/>
                                <w:lang w:val="it-IT"/>
                              </w:rPr>
                            </w:pPr>
                            <w:r w:rsidRPr="00BB2D9E">
                              <w:rPr>
                                <w:rFonts w:ascii="Calibri" w:hAnsi="Calibri"/>
                                <w:sz w:val="30"/>
                                <w:szCs w:val="30"/>
                                <w:lang w:val="it-IT"/>
                              </w:rPr>
                              <w:t xml:space="preserve">e-mail </w:t>
                            </w:r>
                            <w:hyperlink r:id="rId7" w:history="1">
                              <w:r w:rsidRPr="00BB2D9E">
                                <w:rPr>
                                  <w:rStyle w:val="Hyperlink"/>
                                  <w:rFonts w:ascii="Calibri" w:hAnsi="Calibri"/>
                                  <w:sz w:val="30"/>
                                  <w:szCs w:val="30"/>
                                  <w:lang w:val="it-IT"/>
                                </w:rPr>
                                <w:t>pekoanmath@yahoo.gr</w:t>
                              </w:r>
                            </w:hyperlink>
                            <w:r w:rsidRPr="00BB2D9E">
                              <w:rPr>
                                <w:rFonts w:ascii="Calibri" w:hAnsi="Calibri"/>
                                <w:sz w:val="30"/>
                                <w:szCs w:val="30"/>
                                <w:lang w:val="it-IT"/>
                              </w:rPr>
                              <w:t xml:space="preserve"> </w:t>
                            </w:r>
                          </w:p>
                          <w:p w:rsidR="001B621E" w:rsidRPr="00BB2D9E" w:rsidRDefault="001B621E" w:rsidP="008E63C0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BB2D9E">
                              <w:rPr>
                                <w:rFonts w:ascii="Calibri" w:hAnsi="Calibri"/>
                                <w:sz w:val="30"/>
                                <w:szCs w:val="30"/>
                                <w:lang w:val="it-IT"/>
                              </w:rPr>
                              <w:t>http://www.pekoanmath.blogspot.gr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4.95pt;margin-top:-42.4pt;width:299.8pt;height:9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ts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" stroked="f">
                <v:textbox>
                  <w:txbxContent>
                    <w:p w:rsidR="001B621E" w:rsidRPr="008E561C" w:rsidRDefault="001B621E" w:rsidP="008E63C0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8E561C">
                        <w:rPr>
                          <w:rFonts w:ascii="Calibri" w:hAnsi="Calibri"/>
                          <w:sz w:val="28"/>
                          <w:szCs w:val="28"/>
                        </w:rPr>
                        <w:t>ΠΕΡΙΦΕΡΕΙΑΚΗ ΕΠΙΤΡΟΠΗ ΚΟΛΥΜΒΗΣΗΣ</w:t>
                      </w:r>
                    </w:p>
                    <w:p w:rsidR="001B621E" w:rsidRPr="008E561C" w:rsidRDefault="001B621E" w:rsidP="008E63C0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8E561C">
                        <w:rPr>
                          <w:rFonts w:ascii="Calibri" w:hAnsi="Calibri"/>
                          <w:sz w:val="28"/>
                          <w:szCs w:val="28"/>
                        </w:rPr>
                        <w:t>ΑΝΑΤΟΛΙΚΗΣ ΜΑΚΕΔΟΝΙΑΣ &amp; ΘΡΑΚΗΣ</w:t>
                      </w:r>
                    </w:p>
                    <w:p w:rsidR="001B621E" w:rsidRPr="00BB2D9E" w:rsidRDefault="001B621E" w:rsidP="008E63C0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  <w:lang w:val="it-IT"/>
                        </w:rPr>
                      </w:pPr>
                      <w:r w:rsidRPr="008E561C">
                        <w:rPr>
                          <w:rFonts w:ascii="Calibri" w:hAnsi="Calibri"/>
                          <w:sz w:val="28"/>
                          <w:szCs w:val="28"/>
                        </w:rPr>
                        <w:t>ΤΗΛ</w:t>
                      </w:r>
                      <w:r w:rsidRPr="00BB2D9E">
                        <w:rPr>
                          <w:rFonts w:ascii="Calibri" w:hAnsi="Calibri"/>
                          <w:sz w:val="28"/>
                          <w:szCs w:val="28"/>
                          <w:lang w:val="it-IT"/>
                        </w:rPr>
                        <w:t>. &amp; FAX (2510) 223434</w:t>
                      </w:r>
                    </w:p>
                    <w:p w:rsidR="001B621E" w:rsidRPr="00BB2D9E" w:rsidRDefault="001B621E" w:rsidP="005608FB">
                      <w:pPr>
                        <w:jc w:val="center"/>
                        <w:rPr>
                          <w:rFonts w:ascii="Calibri" w:hAnsi="Calibri"/>
                          <w:sz w:val="30"/>
                          <w:szCs w:val="30"/>
                          <w:lang w:val="it-IT"/>
                        </w:rPr>
                      </w:pPr>
                      <w:r w:rsidRPr="00BB2D9E">
                        <w:rPr>
                          <w:rFonts w:ascii="Calibri" w:hAnsi="Calibri"/>
                          <w:sz w:val="30"/>
                          <w:szCs w:val="30"/>
                          <w:lang w:val="it-IT"/>
                        </w:rPr>
                        <w:t xml:space="preserve">e-mail </w:t>
                      </w:r>
                      <w:hyperlink r:id="rId8" w:history="1">
                        <w:r w:rsidRPr="00BB2D9E">
                          <w:rPr>
                            <w:rStyle w:val="Hyperlink"/>
                            <w:rFonts w:ascii="Calibri" w:hAnsi="Calibri"/>
                            <w:sz w:val="30"/>
                            <w:szCs w:val="30"/>
                            <w:lang w:val="it-IT"/>
                          </w:rPr>
                          <w:t>pekoanmath@yahoo.gr</w:t>
                        </w:r>
                      </w:hyperlink>
                      <w:r w:rsidRPr="00BB2D9E">
                        <w:rPr>
                          <w:rFonts w:ascii="Calibri" w:hAnsi="Calibri"/>
                          <w:sz w:val="30"/>
                          <w:szCs w:val="30"/>
                          <w:lang w:val="it-IT"/>
                        </w:rPr>
                        <w:t xml:space="preserve"> </w:t>
                      </w:r>
                    </w:p>
                    <w:p w:rsidR="001B621E" w:rsidRPr="00BB2D9E" w:rsidRDefault="001B621E" w:rsidP="008E63C0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  <w:lang w:val="it-IT"/>
                        </w:rPr>
                      </w:pPr>
                      <w:r w:rsidRPr="00BB2D9E">
                        <w:rPr>
                          <w:rFonts w:ascii="Calibri" w:hAnsi="Calibri"/>
                          <w:sz w:val="30"/>
                          <w:szCs w:val="30"/>
                          <w:lang w:val="it-IT"/>
                        </w:rPr>
                        <w:t>http://www.pekoanmath.blogspot.gr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93"/>
        <w:gridCol w:w="2542"/>
      </w:tblGrid>
      <w:tr w:rsidR="001B621E" w:rsidRPr="0088756D" w:rsidTr="00A436BD">
        <w:tc>
          <w:tcPr>
            <w:tcW w:w="1393" w:type="dxa"/>
          </w:tcPr>
          <w:p w:rsidR="001B621E" w:rsidRDefault="001B621E" w:rsidP="008E63C0">
            <w:pPr>
              <w:rPr>
                <w:rFonts w:ascii="Calibri" w:hAnsi="Calibri"/>
                <w:noProof/>
                <w:lang w:eastAsia="el-GR"/>
              </w:rPr>
            </w:pPr>
          </w:p>
        </w:tc>
        <w:tc>
          <w:tcPr>
            <w:tcW w:w="2542" w:type="dxa"/>
          </w:tcPr>
          <w:p w:rsidR="001B621E" w:rsidRDefault="001B621E" w:rsidP="008E63C0">
            <w:pPr>
              <w:rPr>
                <w:rFonts w:ascii="Calibri" w:hAnsi="Calibri"/>
                <w:b/>
                <w:sz w:val="28"/>
              </w:rPr>
            </w:pPr>
          </w:p>
        </w:tc>
      </w:tr>
    </w:tbl>
    <w:p w:rsidR="001B621E" w:rsidRDefault="001B621E" w:rsidP="004A6AA2">
      <w:pPr>
        <w:jc w:val="center"/>
        <w:rPr>
          <w:rFonts w:ascii="Calibri" w:hAnsi="Calibri"/>
        </w:rPr>
      </w:pPr>
    </w:p>
    <w:p w:rsidR="001B621E" w:rsidRDefault="001B621E" w:rsidP="004A6AA2">
      <w:pPr>
        <w:jc w:val="center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B621E" w:rsidRDefault="001B621E" w:rsidP="004A6AA2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  <w:t>Καβάλα,</w:t>
      </w:r>
      <w:r w:rsidR="00816930">
        <w:rPr>
          <w:rFonts w:ascii="Calibri" w:hAnsi="Calibri"/>
          <w:b/>
          <w:sz w:val="28"/>
        </w:rPr>
        <w:t xml:space="preserve"> 13 Μαρτίου</w:t>
      </w:r>
      <w:r w:rsidR="00FF48AF">
        <w:rPr>
          <w:rFonts w:ascii="Calibri" w:hAnsi="Calibri"/>
          <w:b/>
          <w:sz w:val="28"/>
        </w:rPr>
        <w:t xml:space="preserve"> 2017</w:t>
      </w:r>
    </w:p>
    <w:p w:rsidR="001B621E" w:rsidRDefault="001B621E" w:rsidP="004A6AA2">
      <w:pPr>
        <w:jc w:val="center"/>
        <w:rPr>
          <w:rFonts w:ascii="Calibri" w:hAnsi="Calibri"/>
        </w:rPr>
      </w:pPr>
    </w:p>
    <w:p w:rsidR="001B621E" w:rsidRDefault="001B621E" w:rsidP="004054F4">
      <w:pPr>
        <w:rPr>
          <w:rFonts w:ascii="Calibri" w:hAnsi="Calibri"/>
          <w:b/>
          <w:sz w:val="28"/>
          <w:lang w:val="en-US"/>
        </w:rPr>
      </w:pPr>
      <w:r w:rsidRPr="00D34B4E">
        <w:rPr>
          <w:rFonts w:ascii="Calibri" w:hAnsi="Calibri"/>
          <w:b/>
          <w:sz w:val="28"/>
        </w:rPr>
        <w:t xml:space="preserve">Προς : </w:t>
      </w:r>
      <w:r w:rsidR="00565C27">
        <w:rPr>
          <w:rFonts w:ascii="Calibri" w:hAnsi="Calibri"/>
          <w:b/>
          <w:sz w:val="28"/>
        </w:rPr>
        <w:t xml:space="preserve">Κολυμβητική Ομοσπονδία </w:t>
      </w:r>
      <w:r w:rsidR="004054F4">
        <w:rPr>
          <w:rFonts w:ascii="Calibri" w:hAnsi="Calibri"/>
          <w:b/>
          <w:sz w:val="28"/>
        </w:rPr>
        <w:t>Ελλάδος</w:t>
      </w:r>
    </w:p>
    <w:p w:rsidR="004054F4" w:rsidRPr="004054F4" w:rsidRDefault="004054F4" w:rsidP="004054F4">
      <w:pPr>
        <w:rPr>
          <w:rFonts w:ascii="Calibri" w:hAnsi="Calibri"/>
          <w:b/>
          <w:sz w:val="28"/>
        </w:rPr>
      </w:pPr>
      <w:proofErr w:type="spellStart"/>
      <w:r>
        <w:rPr>
          <w:rFonts w:ascii="Calibri" w:hAnsi="Calibri"/>
          <w:b/>
          <w:sz w:val="28"/>
        </w:rPr>
        <w:t>Κοιν</w:t>
      </w:r>
      <w:proofErr w:type="spellEnd"/>
      <w:r>
        <w:rPr>
          <w:rFonts w:ascii="Calibri" w:hAnsi="Calibri"/>
          <w:b/>
          <w:sz w:val="28"/>
        </w:rPr>
        <w:t xml:space="preserve">. : Σωματεία </w:t>
      </w:r>
      <w:proofErr w:type="spellStart"/>
      <w:r>
        <w:rPr>
          <w:rFonts w:ascii="Calibri" w:hAnsi="Calibri"/>
          <w:b/>
          <w:sz w:val="28"/>
        </w:rPr>
        <w:t>Πε.Ε.Κο.Αν.Μα.Θ</w:t>
      </w:r>
      <w:proofErr w:type="spellEnd"/>
      <w:r>
        <w:rPr>
          <w:rFonts w:ascii="Calibri" w:hAnsi="Calibri"/>
          <w:b/>
          <w:sz w:val="28"/>
        </w:rPr>
        <w:t>.</w:t>
      </w:r>
    </w:p>
    <w:p w:rsidR="00565C27" w:rsidRDefault="00565C27" w:rsidP="00565C27">
      <w:pPr>
        <w:ind w:left="5760"/>
        <w:jc w:val="center"/>
        <w:rPr>
          <w:rFonts w:ascii="Calibri" w:hAnsi="Calibri"/>
          <w:b/>
          <w:sz w:val="28"/>
        </w:rPr>
      </w:pPr>
    </w:p>
    <w:p w:rsidR="00BB382F" w:rsidRPr="00BB2D9E" w:rsidRDefault="00BB382F" w:rsidP="004A6AA2">
      <w:pPr>
        <w:jc w:val="center"/>
        <w:rPr>
          <w:rFonts w:ascii="Calibri" w:hAnsi="Calibri"/>
          <w:b/>
          <w:sz w:val="28"/>
        </w:rPr>
      </w:pPr>
    </w:p>
    <w:p w:rsidR="001B621E" w:rsidRDefault="0069747F" w:rsidP="00D34B4E">
      <w:pPr>
        <w:jc w:val="both"/>
        <w:rPr>
          <w:rFonts w:ascii="Calibri" w:hAnsi="Calibri"/>
          <w:b/>
          <w:sz w:val="28"/>
        </w:rPr>
      </w:pPr>
      <w:r>
        <w:rPr>
          <w:noProof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83820</wp:posOffset>
            </wp:positionV>
            <wp:extent cx="457200" cy="7328535"/>
            <wp:effectExtent l="0" t="0" r="0" b="5715"/>
            <wp:wrapNone/>
            <wp:docPr id="4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2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621E" w:rsidRDefault="00565C27" w:rsidP="00D34B4E">
      <w:pPr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Θέμα: </w:t>
      </w:r>
      <w:r w:rsidR="001B621E" w:rsidRPr="00D34B4E">
        <w:rPr>
          <w:rFonts w:ascii="Calibri" w:hAnsi="Calibri"/>
          <w:b/>
          <w:sz w:val="28"/>
        </w:rPr>
        <w:t>«</w:t>
      </w:r>
      <w:r>
        <w:rPr>
          <w:rFonts w:ascii="Calibri" w:hAnsi="Calibri"/>
          <w:b/>
          <w:sz w:val="28"/>
        </w:rPr>
        <w:t xml:space="preserve"> Αλλαγή  ημερομηνίας Αγώνων Περιφέρειας Ανατολικής Μακεδονίας  και Θράκης</w:t>
      </w:r>
      <w:r w:rsidR="001B621E" w:rsidRPr="00D34B4E">
        <w:rPr>
          <w:rFonts w:ascii="Calibri" w:hAnsi="Calibri"/>
          <w:b/>
          <w:sz w:val="28"/>
        </w:rPr>
        <w:t>»</w:t>
      </w:r>
    </w:p>
    <w:p w:rsidR="00BB2D9E" w:rsidRDefault="00BB2D9E" w:rsidP="00D34B4E">
      <w:pPr>
        <w:jc w:val="both"/>
        <w:rPr>
          <w:rFonts w:ascii="Calibri" w:hAnsi="Calibri"/>
          <w:b/>
          <w:sz w:val="28"/>
        </w:rPr>
      </w:pPr>
    </w:p>
    <w:p w:rsidR="00BB2D9E" w:rsidRDefault="00565C27" w:rsidP="00D34B4E">
      <w:pPr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Στις 11/03</w:t>
      </w:r>
      <w:r w:rsidR="00BB2D9E">
        <w:rPr>
          <w:rFonts w:ascii="Calibri" w:hAnsi="Calibri"/>
          <w:b/>
          <w:sz w:val="28"/>
        </w:rPr>
        <w:t>/2017 και ώρα</w:t>
      </w:r>
      <w:r>
        <w:rPr>
          <w:rFonts w:ascii="Calibri" w:hAnsi="Calibri"/>
          <w:b/>
          <w:sz w:val="28"/>
        </w:rPr>
        <w:t xml:space="preserve"> 16:00 </w:t>
      </w:r>
      <w:bookmarkStart w:id="0" w:name="_GoBack"/>
      <w:bookmarkEnd w:id="0"/>
      <w:r>
        <w:rPr>
          <w:rFonts w:ascii="Calibri" w:hAnsi="Calibri"/>
          <w:b/>
          <w:sz w:val="28"/>
        </w:rPr>
        <w:t>το Δ.Σ.</w:t>
      </w:r>
      <w:r w:rsidR="00A85DBF">
        <w:rPr>
          <w:rFonts w:ascii="Calibri" w:hAnsi="Calibri"/>
          <w:b/>
          <w:sz w:val="28"/>
        </w:rPr>
        <w:t xml:space="preserve"> </w:t>
      </w:r>
      <w:r w:rsidR="00BB2D9E">
        <w:rPr>
          <w:rFonts w:ascii="Calibri" w:hAnsi="Calibri"/>
          <w:b/>
          <w:sz w:val="28"/>
        </w:rPr>
        <w:t>της Περιφέρειας Ανατολικής Μα</w:t>
      </w:r>
      <w:r>
        <w:rPr>
          <w:rFonts w:ascii="Calibri" w:hAnsi="Calibri"/>
          <w:b/>
          <w:sz w:val="28"/>
        </w:rPr>
        <w:t>κεδονίας και Θράκης συνεδρίασε στο κλειστό Δημοτικό Κολυμβητήριο της Αλ</w:t>
      </w:r>
      <w:r w:rsidR="00A85DBF">
        <w:rPr>
          <w:rFonts w:ascii="Calibri" w:hAnsi="Calibri"/>
          <w:b/>
          <w:sz w:val="28"/>
        </w:rPr>
        <w:t xml:space="preserve">εξανδρούπολης </w:t>
      </w:r>
      <w:r>
        <w:rPr>
          <w:rFonts w:ascii="Calibri" w:hAnsi="Calibri"/>
          <w:b/>
          <w:sz w:val="28"/>
        </w:rPr>
        <w:t xml:space="preserve">με θέμα την αλλαγή ημερομηνίας των </w:t>
      </w:r>
      <w:r w:rsidR="00E472E3">
        <w:rPr>
          <w:rFonts w:ascii="Calibri" w:hAnsi="Calibri"/>
          <w:b/>
          <w:sz w:val="28"/>
        </w:rPr>
        <w:t xml:space="preserve">Θερινών Αγώνων </w:t>
      </w:r>
      <w:proofErr w:type="spellStart"/>
      <w:r w:rsidR="00E472E3">
        <w:rPr>
          <w:rFonts w:ascii="Calibri" w:hAnsi="Calibri"/>
          <w:b/>
          <w:sz w:val="28"/>
        </w:rPr>
        <w:t>Προαγωνιστικής</w:t>
      </w:r>
      <w:proofErr w:type="spellEnd"/>
      <w:r w:rsidR="00E472E3">
        <w:rPr>
          <w:rFonts w:ascii="Calibri" w:hAnsi="Calibri"/>
          <w:b/>
          <w:sz w:val="28"/>
        </w:rPr>
        <w:t xml:space="preserve"> Κατηγορίας καθώς και ημερίδας ορίων Αγωνιστικής από τις 17-18/06/2017 στις </w:t>
      </w:r>
      <w:r w:rsidR="00720E30" w:rsidRPr="00720E30">
        <w:rPr>
          <w:rFonts w:ascii="Calibri" w:hAnsi="Calibri"/>
          <w:b/>
          <w:sz w:val="28"/>
        </w:rPr>
        <w:t>10</w:t>
      </w:r>
      <w:r w:rsidR="00E472E3">
        <w:rPr>
          <w:rFonts w:ascii="Calibri" w:hAnsi="Calibri"/>
          <w:b/>
          <w:sz w:val="28"/>
        </w:rPr>
        <w:t>-1</w:t>
      </w:r>
      <w:r w:rsidR="00720E30" w:rsidRPr="00720E30">
        <w:rPr>
          <w:rFonts w:ascii="Calibri" w:hAnsi="Calibri"/>
          <w:b/>
          <w:sz w:val="28"/>
        </w:rPr>
        <w:t>1</w:t>
      </w:r>
      <w:r w:rsidR="00E472E3">
        <w:rPr>
          <w:rFonts w:ascii="Calibri" w:hAnsi="Calibri"/>
          <w:b/>
          <w:sz w:val="28"/>
        </w:rPr>
        <w:t>/06/2017.</w:t>
      </w:r>
      <w:r w:rsidR="009B7233">
        <w:rPr>
          <w:rFonts w:ascii="Calibri" w:hAnsi="Calibri"/>
          <w:b/>
          <w:sz w:val="28"/>
        </w:rPr>
        <w:t xml:space="preserve"> </w:t>
      </w:r>
      <w:r w:rsidR="00E472E3">
        <w:rPr>
          <w:rFonts w:ascii="Calibri" w:hAnsi="Calibri"/>
          <w:b/>
          <w:sz w:val="28"/>
        </w:rPr>
        <w:t>Αυτή η αλλαγή προέκυψε από την αλλαγή της ημερομηνίας του</w:t>
      </w:r>
      <w:r w:rsidR="00A85DBF">
        <w:rPr>
          <w:rFonts w:ascii="Calibri" w:hAnsi="Calibri"/>
          <w:b/>
          <w:sz w:val="28"/>
        </w:rPr>
        <w:t xml:space="preserve"> </w:t>
      </w:r>
      <w:r w:rsidR="00E472E3">
        <w:rPr>
          <w:rFonts w:ascii="Calibri" w:hAnsi="Calibri"/>
          <w:b/>
          <w:sz w:val="28"/>
        </w:rPr>
        <w:t xml:space="preserve">Πανελλήνιου Πρωταθλήματος </w:t>
      </w:r>
      <w:r w:rsidR="00A85DBF">
        <w:rPr>
          <w:rFonts w:ascii="Calibri" w:hAnsi="Calibri"/>
          <w:b/>
          <w:sz w:val="28"/>
        </w:rPr>
        <w:t xml:space="preserve">της </w:t>
      </w:r>
      <w:proofErr w:type="spellStart"/>
      <w:r w:rsidR="00E472E3">
        <w:rPr>
          <w:rFonts w:ascii="Calibri" w:hAnsi="Calibri"/>
          <w:b/>
          <w:sz w:val="28"/>
        </w:rPr>
        <w:t>Προαγωνιστικής</w:t>
      </w:r>
      <w:proofErr w:type="spellEnd"/>
      <w:r w:rsidR="00E472E3">
        <w:rPr>
          <w:rFonts w:ascii="Calibri" w:hAnsi="Calibri"/>
          <w:b/>
          <w:sz w:val="28"/>
        </w:rPr>
        <w:t xml:space="preserve"> Κατηγορίας που θα γίν</w:t>
      </w:r>
      <w:r w:rsidR="00A85DBF">
        <w:rPr>
          <w:rFonts w:ascii="Calibri" w:hAnsi="Calibri"/>
          <w:b/>
          <w:sz w:val="28"/>
        </w:rPr>
        <w:t>ει</w:t>
      </w:r>
      <w:r w:rsidR="00E472E3">
        <w:rPr>
          <w:rFonts w:ascii="Calibri" w:hAnsi="Calibri"/>
          <w:b/>
          <w:sz w:val="28"/>
        </w:rPr>
        <w:t xml:space="preserve"> στην Αθήνα στις 16-17-18/0</w:t>
      </w:r>
      <w:r w:rsidR="00A85DBF">
        <w:rPr>
          <w:rFonts w:ascii="Calibri" w:hAnsi="Calibri"/>
          <w:b/>
          <w:sz w:val="28"/>
        </w:rPr>
        <w:t>6</w:t>
      </w:r>
      <w:r w:rsidR="00E472E3">
        <w:rPr>
          <w:rFonts w:ascii="Calibri" w:hAnsi="Calibri"/>
          <w:b/>
          <w:sz w:val="28"/>
        </w:rPr>
        <w:t>/2017.</w:t>
      </w:r>
    </w:p>
    <w:p w:rsidR="00E472E3" w:rsidRDefault="00E472E3" w:rsidP="00D34B4E">
      <w:pPr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Επίσης </w:t>
      </w:r>
      <w:r w:rsidR="00A85DBF">
        <w:rPr>
          <w:rFonts w:ascii="Calibri" w:hAnsi="Calibri"/>
          <w:b/>
          <w:sz w:val="28"/>
        </w:rPr>
        <w:t xml:space="preserve">αποφασίστηκε η </w:t>
      </w:r>
      <w:r>
        <w:rPr>
          <w:rFonts w:ascii="Calibri" w:hAnsi="Calibri"/>
          <w:b/>
          <w:sz w:val="28"/>
        </w:rPr>
        <w:t xml:space="preserve">αλλαγή της ημερομηνίας των Αγώνων </w:t>
      </w:r>
      <w:r w:rsidR="009B7233">
        <w:rPr>
          <w:rFonts w:ascii="Calibri" w:hAnsi="Calibri"/>
          <w:b/>
          <w:sz w:val="28"/>
        </w:rPr>
        <w:t xml:space="preserve">Αγωνιστικής Κατηγορίας </w:t>
      </w:r>
      <w:r>
        <w:rPr>
          <w:rFonts w:ascii="Calibri" w:hAnsi="Calibri"/>
          <w:b/>
          <w:sz w:val="28"/>
        </w:rPr>
        <w:t>&lt;Καβάλα 2017&gt;</w:t>
      </w:r>
      <w:r w:rsidR="009B7233">
        <w:rPr>
          <w:rFonts w:ascii="Calibri" w:hAnsi="Calibri"/>
          <w:b/>
          <w:sz w:val="28"/>
        </w:rPr>
        <w:t xml:space="preserve"> από τις 2</w:t>
      </w:r>
      <w:r w:rsidR="00720E30" w:rsidRPr="00720E30">
        <w:rPr>
          <w:rFonts w:ascii="Calibri" w:hAnsi="Calibri"/>
          <w:b/>
          <w:sz w:val="28"/>
        </w:rPr>
        <w:t>3</w:t>
      </w:r>
      <w:r w:rsidR="009B7233">
        <w:rPr>
          <w:rFonts w:ascii="Calibri" w:hAnsi="Calibri"/>
          <w:b/>
          <w:sz w:val="28"/>
        </w:rPr>
        <w:t>-2</w:t>
      </w:r>
      <w:r w:rsidR="00720E30" w:rsidRPr="004054F4">
        <w:rPr>
          <w:rFonts w:ascii="Calibri" w:hAnsi="Calibri"/>
          <w:b/>
          <w:sz w:val="28"/>
        </w:rPr>
        <w:t>4</w:t>
      </w:r>
      <w:r w:rsidR="009B7233">
        <w:rPr>
          <w:rFonts w:ascii="Calibri" w:hAnsi="Calibri"/>
          <w:b/>
          <w:sz w:val="28"/>
        </w:rPr>
        <w:t>/06/2017 στις 16-17/06/2017. Αυτή η αλλαγή προέκυψε από την αλλαγή της ημερομηνίας του Πανελληνίου Πρωταθλήματος Ανοικτής κατηγορίας που θα γίν</w:t>
      </w:r>
      <w:r w:rsidR="00A85DBF">
        <w:rPr>
          <w:rFonts w:ascii="Calibri" w:hAnsi="Calibri"/>
          <w:b/>
          <w:sz w:val="28"/>
        </w:rPr>
        <w:t>ει</w:t>
      </w:r>
      <w:r w:rsidR="009B7233">
        <w:rPr>
          <w:rFonts w:ascii="Calibri" w:hAnsi="Calibri"/>
          <w:b/>
          <w:sz w:val="28"/>
        </w:rPr>
        <w:t xml:space="preserve"> στις 24-25-26/06/2017. </w:t>
      </w:r>
    </w:p>
    <w:p w:rsidR="001B621E" w:rsidRDefault="001B621E" w:rsidP="0028389D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BB382F" w:rsidRDefault="00BB382F" w:rsidP="00FF48AF">
      <w:pPr>
        <w:shd w:val="clear" w:color="auto" w:fill="FFFFFF"/>
        <w:spacing w:line="320" w:lineRule="atLeast"/>
        <w:jc w:val="both"/>
        <w:rPr>
          <w:rFonts w:ascii="Calibri" w:hAnsi="Calibri"/>
          <w:sz w:val="22"/>
          <w:szCs w:val="22"/>
        </w:rPr>
      </w:pPr>
    </w:p>
    <w:p w:rsidR="009B7233" w:rsidRDefault="009B7233" w:rsidP="00FF48AF">
      <w:pPr>
        <w:shd w:val="clear" w:color="auto" w:fill="FFFFFF"/>
        <w:spacing w:line="320" w:lineRule="atLeast"/>
        <w:jc w:val="both"/>
        <w:rPr>
          <w:rFonts w:ascii="Calibri" w:hAnsi="Calibri"/>
          <w:sz w:val="22"/>
          <w:szCs w:val="22"/>
        </w:rPr>
      </w:pPr>
    </w:p>
    <w:p w:rsidR="009B7233" w:rsidRDefault="009B7233" w:rsidP="00FF48AF">
      <w:pPr>
        <w:shd w:val="clear" w:color="auto" w:fill="FFFFFF"/>
        <w:spacing w:line="320" w:lineRule="atLeast"/>
        <w:jc w:val="both"/>
        <w:rPr>
          <w:rFonts w:ascii="Calibri" w:hAnsi="Calibri"/>
          <w:sz w:val="22"/>
          <w:szCs w:val="22"/>
        </w:rPr>
      </w:pPr>
    </w:p>
    <w:p w:rsidR="009B7233" w:rsidRDefault="009B7233" w:rsidP="00FF48AF">
      <w:pPr>
        <w:shd w:val="clear" w:color="auto" w:fill="FFFFFF"/>
        <w:spacing w:line="320" w:lineRule="atLeast"/>
        <w:jc w:val="both"/>
        <w:rPr>
          <w:rFonts w:ascii="Calibri" w:hAnsi="Calibri"/>
          <w:sz w:val="22"/>
          <w:szCs w:val="22"/>
        </w:rPr>
      </w:pPr>
    </w:p>
    <w:p w:rsidR="009B7233" w:rsidRPr="00BB2D9E" w:rsidRDefault="009B7233" w:rsidP="00FF48AF">
      <w:pPr>
        <w:shd w:val="clear" w:color="auto" w:fill="FFFFFF"/>
        <w:spacing w:line="320" w:lineRule="atLeast"/>
        <w:jc w:val="both"/>
        <w:rPr>
          <w:rFonts w:ascii="Calibri" w:hAnsi="Calibri"/>
          <w:sz w:val="22"/>
          <w:szCs w:val="22"/>
        </w:rPr>
      </w:pPr>
    </w:p>
    <w:p w:rsidR="00BB382F" w:rsidRPr="00BB2D9E" w:rsidRDefault="00F41C19" w:rsidP="00A85DBF">
      <w:pPr>
        <w:shd w:val="clear" w:color="auto" w:fill="FFFFFF"/>
        <w:spacing w:line="320" w:lineRule="atLeast"/>
        <w:jc w:val="center"/>
        <w:rPr>
          <w:rFonts w:ascii="Calibri" w:hAnsi="Calibri"/>
          <w:sz w:val="22"/>
          <w:szCs w:val="22"/>
        </w:rPr>
      </w:pPr>
      <w:r w:rsidRPr="00A85DBF">
        <w:rPr>
          <w:rFonts w:ascii="Calibri" w:hAnsi="Calibri"/>
          <w:b/>
          <w:sz w:val="28"/>
        </w:rPr>
        <w:t>Με εκτίμηση</w:t>
      </w:r>
    </w:p>
    <w:p w:rsidR="001B621E" w:rsidRPr="00FF48AF" w:rsidRDefault="001B621E" w:rsidP="004A6AA2">
      <w:pPr>
        <w:jc w:val="both"/>
        <w:rPr>
          <w:rFonts w:ascii="Calibri" w:hAnsi="Calibri"/>
          <w:sz w:val="22"/>
          <w:szCs w:val="22"/>
        </w:rPr>
      </w:pPr>
    </w:p>
    <w:p w:rsidR="00A85DBF" w:rsidRDefault="001B621E" w:rsidP="00A85DBF">
      <w:pPr>
        <w:shd w:val="clear" w:color="auto" w:fill="FFFFFF"/>
        <w:spacing w:line="320" w:lineRule="atLeast"/>
        <w:jc w:val="center"/>
        <w:rPr>
          <w:rFonts w:ascii="Calibri" w:hAnsi="Calibri"/>
          <w:b/>
          <w:sz w:val="28"/>
        </w:rPr>
      </w:pPr>
      <w:r w:rsidRPr="00A85DBF">
        <w:rPr>
          <w:rFonts w:ascii="Calibri" w:hAnsi="Calibri"/>
          <w:b/>
          <w:sz w:val="28"/>
        </w:rPr>
        <w:t>Για το Δ.Σ</w:t>
      </w:r>
    </w:p>
    <w:p w:rsidR="001B621E" w:rsidRPr="00A85DBF" w:rsidRDefault="00A85DBF" w:rsidP="00A85DBF">
      <w:pPr>
        <w:shd w:val="clear" w:color="auto" w:fill="FFFFFF"/>
        <w:spacing w:line="320" w:lineRule="atLeas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    </w:t>
      </w:r>
      <w:r w:rsidR="001B621E" w:rsidRPr="00A85DBF">
        <w:rPr>
          <w:rFonts w:ascii="Calibri" w:hAnsi="Calibri"/>
          <w:b/>
          <w:sz w:val="28"/>
        </w:rPr>
        <w:t>Ο Πρόεδρος</w:t>
      </w:r>
      <w:r w:rsidR="001B621E" w:rsidRPr="00A85DBF">
        <w:rPr>
          <w:rFonts w:ascii="Calibri" w:hAnsi="Calibri"/>
          <w:b/>
          <w:sz w:val="28"/>
        </w:rPr>
        <w:tab/>
      </w:r>
      <w:r w:rsidR="001B621E" w:rsidRPr="00A85DBF">
        <w:rPr>
          <w:rFonts w:ascii="Calibri" w:hAnsi="Calibri"/>
          <w:b/>
          <w:sz w:val="28"/>
        </w:rPr>
        <w:tab/>
      </w:r>
      <w:r w:rsidR="001B621E" w:rsidRPr="00A85DBF"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 xml:space="preserve">                                       </w:t>
      </w:r>
      <w:r w:rsidR="007F1DE7" w:rsidRPr="00A85DBF">
        <w:rPr>
          <w:rFonts w:ascii="Calibri" w:hAnsi="Calibri"/>
          <w:b/>
          <w:sz w:val="28"/>
        </w:rPr>
        <w:t xml:space="preserve">O </w:t>
      </w:r>
      <w:r w:rsidR="001B621E" w:rsidRPr="00A85DBF">
        <w:rPr>
          <w:rFonts w:ascii="Calibri" w:hAnsi="Calibri"/>
          <w:b/>
          <w:sz w:val="28"/>
        </w:rPr>
        <w:t xml:space="preserve">Γεν. Γραμματέας        </w:t>
      </w:r>
    </w:p>
    <w:p w:rsidR="00A85DBF" w:rsidRDefault="001B621E" w:rsidP="0035002E">
      <w:pPr>
        <w:jc w:val="both"/>
        <w:rPr>
          <w:rFonts w:ascii="Calibri" w:hAnsi="Calibri"/>
          <w:b/>
          <w:sz w:val="22"/>
          <w:szCs w:val="22"/>
        </w:rPr>
      </w:pPr>
      <w:r w:rsidRPr="00FF48AF">
        <w:rPr>
          <w:rFonts w:ascii="Calibri" w:hAnsi="Calibri"/>
          <w:b/>
          <w:sz w:val="22"/>
          <w:szCs w:val="22"/>
        </w:rPr>
        <w:t xml:space="preserve">             </w:t>
      </w:r>
    </w:p>
    <w:p w:rsidR="00A85DBF" w:rsidRDefault="00A85DBF" w:rsidP="0035002E">
      <w:pPr>
        <w:jc w:val="both"/>
        <w:rPr>
          <w:rFonts w:ascii="Calibri" w:hAnsi="Calibri"/>
          <w:b/>
          <w:sz w:val="22"/>
          <w:szCs w:val="22"/>
        </w:rPr>
      </w:pPr>
    </w:p>
    <w:p w:rsidR="00A85DBF" w:rsidRDefault="00A85DBF" w:rsidP="0035002E">
      <w:pPr>
        <w:jc w:val="both"/>
        <w:rPr>
          <w:rFonts w:ascii="Calibri" w:hAnsi="Calibri"/>
          <w:b/>
          <w:sz w:val="22"/>
          <w:szCs w:val="22"/>
        </w:rPr>
      </w:pPr>
    </w:p>
    <w:p w:rsidR="00A85DBF" w:rsidRDefault="00A85DBF" w:rsidP="0035002E">
      <w:pPr>
        <w:jc w:val="both"/>
        <w:rPr>
          <w:rFonts w:ascii="Calibri" w:hAnsi="Calibri"/>
          <w:b/>
          <w:sz w:val="22"/>
          <w:szCs w:val="22"/>
        </w:rPr>
      </w:pPr>
    </w:p>
    <w:p w:rsidR="001B621E" w:rsidRPr="007F1DE7" w:rsidRDefault="001B621E" w:rsidP="0035002E">
      <w:pPr>
        <w:jc w:val="both"/>
        <w:rPr>
          <w:rFonts w:ascii="Calibri" w:hAnsi="Calibri"/>
          <w:b/>
          <w:sz w:val="22"/>
          <w:szCs w:val="22"/>
        </w:rPr>
      </w:pPr>
      <w:r w:rsidRPr="00A85DBF">
        <w:rPr>
          <w:rFonts w:ascii="Calibri" w:hAnsi="Calibri"/>
          <w:b/>
          <w:sz w:val="28"/>
        </w:rPr>
        <w:t xml:space="preserve">        ΚΑΡ. ΒΛΑΜΗΣ</w:t>
      </w:r>
      <w:r w:rsidRPr="00FF48AF">
        <w:rPr>
          <w:rFonts w:ascii="Calibri" w:hAnsi="Calibri"/>
          <w:b/>
          <w:sz w:val="22"/>
          <w:szCs w:val="22"/>
        </w:rPr>
        <w:tab/>
      </w:r>
      <w:r w:rsidRPr="00FF48AF">
        <w:rPr>
          <w:rFonts w:ascii="Calibri" w:hAnsi="Calibri"/>
          <w:b/>
          <w:sz w:val="22"/>
          <w:szCs w:val="22"/>
        </w:rPr>
        <w:tab/>
      </w:r>
      <w:r w:rsidRPr="00FF48AF">
        <w:rPr>
          <w:rFonts w:ascii="Calibri" w:hAnsi="Calibri"/>
          <w:b/>
          <w:sz w:val="22"/>
          <w:szCs w:val="22"/>
        </w:rPr>
        <w:tab/>
      </w:r>
      <w:r w:rsidRPr="00FF48AF">
        <w:rPr>
          <w:rFonts w:ascii="Calibri" w:hAnsi="Calibri"/>
          <w:b/>
          <w:sz w:val="22"/>
          <w:szCs w:val="22"/>
        </w:rPr>
        <w:tab/>
        <w:t xml:space="preserve">    </w:t>
      </w:r>
      <w:r w:rsidRPr="00FF48AF">
        <w:rPr>
          <w:rFonts w:ascii="Calibri" w:hAnsi="Calibri"/>
          <w:b/>
          <w:sz w:val="22"/>
          <w:szCs w:val="22"/>
        </w:rPr>
        <w:tab/>
        <w:t xml:space="preserve">  </w:t>
      </w:r>
      <w:r w:rsidR="007F1DE7" w:rsidRPr="00A85DBF">
        <w:rPr>
          <w:rFonts w:ascii="Calibri" w:hAnsi="Calibri"/>
          <w:b/>
          <w:sz w:val="28"/>
        </w:rPr>
        <w:t>ΖΑΦ. ΜΠΑΞΕΒΑΝΙΔΗΣ</w:t>
      </w:r>
    </w:p>
    <w:p w:rsidR="001B621E" w:rsidRPr="00FF48AF" w:rsidRDefault="001B621E" w:rsidP="0035002E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1B621E" w:rsidRDefault="001B621E" w:rsidP="0035002E">
      <w:pPr>
        <w:jc w:val="both"/>
      </w:pPr>
    </w:p>
    <w:sectPr w:rsidR="001B621E" w:rsidSect="003F5F87">
      <w:pgSz w:w="11906" w:h="16838"/>
      <w:pgMar w:top="1276" w:right="1304" w:bottom="142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3E8F"/>
    <w:multiLevelType w:val="hybridMultilevel"/>
    <w:tmpl w:val="2B887544"/>
    <w:lvl w:ilvl="0" w:tplc="4614BC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DA"/>
    <w:rsid w:val="000211B9"/>
    <w:rsid w:val="000229B3"/>
    <w:rsid w:val="00094C74"/>
    <w:rsid w:val="000C6321"/>
    <w:rsid w:val="000D0F3F"/>
    <w:rsid w:val="000E7DA8"/>
    <w:rsid w:val="00121ED2"/>
    <w:rsid w:val="00133DB7"/>
    <w:rsid w:val="00145413"/>
    <w:rsid w:val="001B621E"/>
    <w:rsid w:val="001C7D28"/>
    <w:rsid w:val="001D1751"/>
    <w:rsid w:val="002048B7"/>
    <w:rsid w:val="00211857"/>
    <w:rsid w:val="00221FC4"/>
    <w:rsid w:val="002537A7"/>
    <w:rsid w:val="00260831"/>
    <w:rsid w:val="0027053A"/>
    <w:rsid w:val="002740ED"/>
    <w:rsid w:val="00274596"/>
    <w:rsid w:val="0028389D"/>
    <w:rsid w:val="002862C6"/>
    <w:rsid w:val="002D5B05"/>
    <w:rsid w:val="002E31ED"/>
    <w:rsid w:val="00306602"/>
    <w:rsid w:val="0031677C"/>
    <w:rsid w:val="0032531B"/>
    <w:rsid w:val="00330365"/>
    <w:rsid w:val="0034498D"/>
    <w:rsid w:val="0035002E"/>
    <w:rsid w:val="003D4401"/>
    <w:rsid w:val="003F081E"/>
    <w:rsid w:val="003F5F87"/>
    <w:rsid w:val="004054F4"/>
    <w:rsid w:val="00415F22"/>
    <w:rsid w:val="00445E70"/>
    <w:rsid w:val="004664E7"/>
    <w:rsid w:val="004704FF"/>
    <w:rsid w:val="00474D41"/>
    <w:rsid w:val="004A6AA2"/>
    <w:rsid w:val="004C382D"/>
    <w:rsid w:val="0054317B"/>
    <w:rsid w:val="00547B9A"/>
    <w:rsid w:val="005608FB"/>
    <w:rsid w:val="00565C27"/>
    <w:rsid w:val="0056694D"/>
    <w:rsid w:val="00567D22"/>
    <w:rsid w:val="00576685"/>
    <w:rsid w:val="005843E1"/>
    <w:rsid w:val="005970E5"/>
    <w:rsid w:val="005C6BB0"/>
    <w:rsid w:val="005E21BA"/>
    <w:rsid w:val="005E429D"/>
    <w:rsid w:val="005F1D83"/>
    <w:rsid w:val="00622A68"/>
    <w:rsid w:val="00625C41"/>
    <w:rsid w:val="00640FBC"/>
    <w:rsid w:val="006701A9"/>
    <w:rsid w:val="0069747F"/>
    <w:rsid w:val="006C4662"/>
    <w:rsid w:val="006C73FF"/>
    <w:rsid w:val="00704133"/>
    <w:rsid w:val="00706C28"/>
    <w:rsid w:val="00707FA5"/>
    <w:rsid w:val="007142C2"/>
    <w:rsid w:val="00717E88"/>
    <w:rsid w:val="00720E30"/>
    <w:rsid w:val="00725606"/>
    <w:rsid w:val="00727613"/>
    <w:rsid w:val="00734879"/>
    <w:rsid w:val="00735926"/>
    <w:rsid w:val="00772CAD"/>
    <w:rsid w:val="00777A46"/>
    <w:rsid w:val="007D268D"/>
    <w:rsid w:val="007F1DE7"/>
    <w:rsid w:val="007F5C28"/>
    <w:rsid w:val="00804969"/>
    <w:rsid w:val="00816930"/>
    <w:rsid w:val="0084200E"/>
    <w:rsid w:val="00875647"/>
    <w:rsid w:val="00877269"/>
    <w:rsid w:val="0088756D"/>
    <w:rsid w:val="00890ABE"/>
    <w:rsid w:val="0089300E"/>
    <w:rsid w:val="00893B94"/>
    <w:rsid w:val="008A044E"/>
    <w:rsid w:val="008C416A"/>
    <w:rsid w:val="008C5BD9"/>
    <w:rsid w:val="008E561C"/>
    <w:rsid w:val="008E63C0"/>
    <w:rsid w:val="009104C7"/>
    <w:rsid w:val="00971DE8"/>
    <w:rsid w:val="0099520E"/>
    <w:rsid w:val="00995AAA"/>
    <w:rsid w:val="009A12DC"/>
    <w:rsid w:val="009A2508"/>
    <w:rsid w:val="009B7233"/>
    <w:rsid w:val="009E76AB"/>
    <w:rsid w:val="009F47C8"/>
    <w:rsid w:val="00A05BB4"/>
    <w:rsid w:val="00A10EE5"/>
    <w:rsid w:val="00A1288D"/>
    <w:rsid w:val="00A13E56"/>
    <w:rsid w:val="00A412E6"/>
    <w:rsid w:val="00A436BD"/>
    <w:rsid w:val="00A47FEA"/>
    <w:rsid w:val="00A57053"/>
    <w:rsid w:val="00A85DBF"/>
    <w:rsid w:val="00A876FF"/>
    <w:rsid w:val="00AA3166"/>
    <w:rsid w:val="00AC5676"/>
    <w:rsid w:val="00B00E6D"/>
    <w:rsid w:val="00B23754"/>
    <w:rsid w:val="00B44071"/>
    <w:rsid w:val="00B51DC2"/>
    <w:rsid w:val="00B823CB"/>
    <w:rsid w:val="00B82950"/>
    <w:rsid w:val="00B90995"/>
    <w:rsid w:val="00B94E81"/>
    <w:rsid w:val="00BB2D9E"/>
    <w:rsid w:val="00BB382F"/>
    <w:rsid w:val="00BC573E"/>
    <w:rsid w:val="00BF7095"/>
    <w:rsid w:val="00C23882"/>
    <w:rsid w:val="00C26B9D"/>
    <w:rsid w:val="00C30236"/>
    <w:rsid w:val="00C70B13"/>
    <w:rsid w:val="00C7476D"/>
    <w:rsid w:val="00C952FB"/>
    <w:rsid w:val="00CB0686"/>
    <w:rsid w:val="00CB3F5E"/>
    <w:rsid w:val="00D25E92"/>
    <w:rsid w:val="00D34B4E"/>
    <w:rsid w:val="00D433B7"/>
    <w:rsid w:val="00D47011"/>
    <w:rsid w:val="00D54793"/>
    <w:rsid w:val="00D9322F"/>
    <w:rsid w:val="00DD2385"/>
    <w:rsid w:val="00DD3EBB"/>
    <w:rsid w:val="00DF134E"/>
    <w:rsid w:val="00DF7FDA"/>
    <w:rsid w:val="00E10AF9"/>
    <w:rsid w:val="00E17FE7"/>
    <w:rsid w:val="00E43BAF"/>
    <w:rsid w:val="00E46972"/>
    <w:rsid w:val="00E472E3"/>
    <w:rsid w:val="00E7060F"/>
    <w:rsid w:val="00E85F67"/>
    <w:rsid w:val="00E947D5"/>
    <w:rsid w:val="00EC14D9"/>
    <w:rsid w:val="00EC4D48"/>
    <w:rsid w:val="00EE6CBD"/>
    <w:rsid w:val="00F05C11"/>
    <w:rsid w:val="00F17E20"/>
    <w:rsid w:val="00F41C19"/>
    <w:rsid w:val="00F50CDE"/>
    <w:rsid w:val="00F71D4C"/>
    <w:rsid w:val="00F721FD"/>
    <w:rsid w:val="00F848A6"/>
    <w:rsid w:val="00F8520E"/>
    <w:rsid w:val="00F856C6"/>
    <w:rsid w:val="00FA10DA"/>
    <w:rsid w:val="00FB2F64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1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531B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531B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531B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531B"/>
    <w:pPr>
      <w:keepNext/>
      <w:outlineLvl w:val="3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2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2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22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2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32531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223F"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32531B"/>
    <w:rPr>
      <w:b/>
      <w:bCs/>
      <w:sz w:val="28"/>
      <w:u w:val="single"/>
    </w:rPr>
  </w:style>
  <w:style w:type="table" w:styleId="TableGrid">
    <w:name w:val="Table Grid"/>
    <w:basedOn w:val="TableNormal"/>
    <w:uiPriority w:val="99"/>
    <w:rsid w:val="008E63C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E10AF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4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1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531B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531B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531B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531B"/>
    <w:pPr>
      <w:keepNext/>
      <w:outlineLvl w:val="3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2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2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22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2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32531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223F"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32531B"/>
    <w:rPr>
      <w:b/>
      <w:bCs/>
      <w:sz w:val="28"/>
      <w:u w:val="single"/>
    </w:rPr>
  </w:style>
  <w:style w:type="table" w:styleId="TableGrid">
    <w:name w:val="Table Grid"/>
    <w:basedOn w:val="TableNormal"/>
    <w:uiPriority w:val="99"/>
    <w:rsid w:val="008E63C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E10AF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4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oanmath@yahoo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koanmath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Kavala</dc:creator>
  <cp:lastModifiedBy>Haina_lap</cp:lastModifiedBy>
  <cp:revision>8</cp:revision>
  <cp:lastPrinted>2017-02-01T12:30:00Z</cp:lastPrinted>
  <dcterms:created xsi:type="dcterms:W3CDTF">2017-03-13T20:07:00Z</dcterms:created>
  <dcterms:modified xsi:type="dcterms:W3CDTF">2017-03-13T21:03:00Z</dcterms:modified>
</cp:coreProperties>
</file>