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BB382F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-351155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7F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-538480</wp:posOffset>
                </wp:positionV>
                <wp:extent cx="3807460" cy="1247140"/>
                <wp:effectExtent l="0" t="0" r="254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ΑΝΑΤΟΛΙΚΗΣ ΜΑΚΕΔΟΝΙΑΣ &amp; ΘΡΑΚΗΣ</w:t>
                            </w:r>
                          </w:p>
                          <w:p w:rsidR="001B621E" w:rsidRPr="00876BA1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ΤΗΛ</w:t>
                            </w:r>
                            <w:r w:rsidRPr="00876BA1"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876BA1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876BA1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876BA1">
                                <w:rPr>
                                  <w:rStyle w:val="-"/>
                                  <w:rFonts w:ascii="Calibri" w:hAnsi="Calibri"/>
                                  <w:sz w:val="30"/>
                                  <w:szCs w:val="30"/>
                                  <w:lang w:val="it-IT"/>
                                </w:rPr>
                                <w:t>pekoanmath@yahoo.gr</w:t>
                              </w:r>
                            </w:hyperlink>
                            <w:r w:rsidRPr="00876BA1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 xml:space="preserve"> </w:t>
                            </w:r>
                          </w:p>
                          <w:p w:rsidR="001B621E" w:rsidRPr="00876BA1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76BA1">
                              <w:rPr>
                                <w:rFonts w:ascii="Calibri" w:hAnsi="Calibri"/>
                                <w:sz w:val="30"/>
                                <w:szCs w:val="30"/>
                                <w:lang w:val="it-IT"/>
                              </w:rPr>
                              <w:t>http://www.pekoanmath.blogspot.gr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95pt;margin-top:-42.4pt;width:299.8pt;height:9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AZ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ΑΝΑΤΟΛΙΚΗΣ ΜΑΚΕΔΟΝΙΑΣ &amp; ΘΡΑΚΗΣ</w:t>
                      </w:r>
                    </w:p>
                    <w:p w:rsidR="001B621E" w:rsidRPr="00876BA1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ΤΗΛ</w:t>
                      </w:r>
                      <w:r w:rsidRPr="00876BA1"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  <w:t>. &amp; FAX (2510) 223434</w:t>
                      </w:r>
                    </w:p>
                    <w:p w:rsidR="001B621E" w:rsidRPr="00876BA1" w:rsidRDefault="001B621E" w:rsidP="005608FB">
                      <w:pPr>
                        <w:jc w:val="center"/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</w:pPr>
                      <w:r w:rsidRPr="00876BA1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876BA1">
                          <w:rPr>
                            <w:rStyle w:val="-"/>
                            <w:rFonts w:ascii="Calibri" w:hAnsi="Calibri"/>
                            <w:sz w:val="30"/>
                            <w:szCs w:val="30"/>
                            <w:lang w:val="it-IT"/>
                          </w:rPr>
                          <w:t>pekoanmath@yahoo.gr</w:t>
                        </w:r>
                      </w:hyperlink>
                      <w:r w:rsidRPr="00876BA1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 xml:space="preserve"> </w:t>
                      </w:r>
                    </w:p>
                    <w:p w:rsidR="001B621E" w:rsidRPr="00876BA1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it-IT"/>
                        </w:rPr>
                      </w:pPr>
                      <w:r w:rsidRPr="00876BA1">
                        <w:rPr>
                          <w:rFonts w:ascii="Calibri" w:hAnsi="Calibri"/>
                          <w:sz w:val="30"/>
                          <w:szCs w:val="30"/>
                          <w:lang w:val="it-IT"/>
                        </w:rPr>
                        <w:t>http://www.pekoanmath.blogspot.gr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Default="001B621E" w:rsidP="004A6AA2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621E" w:rsidRDefault="00876BA1" w:rsidP="004A6AA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ΑΡ.ΠΡΩΤ.:</w:t>
      </w:r>
      <w:r w:rsidR="001B621E">
        <w:rPr>
          <w:rFonts w:ascii="Calibri" w:hAnsi="Calibri"/>
          <w:b/>
          <w:sz w:val="28"/>
        </w:rPr>
        <w:tab/>
      </w:r>
      <w:r w:rsidR="00D3179E">
        <w:rPr>
          <w:rFonts w:ascii="Calibri" w:hAnsi="Calibri"/>
          <w:b/>
          <w:sz w:val="28"/>
        </w:rPr>
        <w:t>1</w:t>
      </w:r>
      <w:bookmarkStart w:id="0" w:name="_GoBack"/>
      <w:bookmarkEnd w:id="0"/>
      <w:r w:rsidR="001B621E">
        <w:rPr>
          <w:rFonts w:ascii="Calibri" w:hAnsi="Calibri"/>
          <w:b/>
          <w:sz w:val="28"/>
        </w:rPr>
        <w:tab/>
      </w:r>
      <w:r w:rsidR="001B621E">
        <w:rPr>
          <w:rFonts w:ascii="Calibri" w:hAnsi="Calibri"/>
          <w:b/>
          <w:sz w:val="28"/>
        </w:rPr>
        <w:tab/>
      </w:r>
      <w:r w:rsidR="001B621E">
        <w:rPr>
          <w:rFonts w:ascii="Calibri" w:hAnsi="Calibri"/>
          <w:b/>
          <w:sz w:val="28"/>
        </w:rPr>
        <w:tab/>
      </w:r>
      <w:r w:rsidR="001B621E">
        <w:rPr>
          <w:rFonts w:ascii="Calibri" w:hAnsi="Calibri"/>
          <w:b/>
          <w:sz w:val="28"/>
        </w:rPr>
        <w:tab/>
      </w:r>
      <w:r w:rsidR="001B621E">
        <w:rPr>
          <w:rFonts w:ascii="Calibri" w:hAnsi="Calibri"/>
          <w:b/>
          <w:sz w:val="28"/>
        </w:rPr>
        <w:tab/>
      </w:r>
      <w:r w:rsidR="001B621E">
        <w:rPr>
          <w:rFonts w:ascii="Calibri" w:hAnsi="Calibri"/>
          <w:b/>
          <w:sz w:val="28"/>
        </w:rPr>
        <w:tab/>
        <w:t>Καβάλα,</w:t>
      </w:r>
      <w:r w:rsidR="00FF48AF">
        <w:rPr>
          <w:rFonts w:ascii="Calibri" w:hAnsi="Calibri"/>
          <w:b/>
          <w:sz w:val="28"/>
        </w:rPr>
        <w:t xml:space="preserve"> </w:t>
      </w:r>
      <w:r w:rsidR="006B393F">
        <w:rPr>
          <w:rFonts w:ascii="Calibri" w:hAnsi="Calibri"/>
          <w:b/>
          <w:sz w:val="28"/>
        </w:rPr>
        <w:t>17</w:t>
      </w:r>
      <w:r w:rsidR="00031B98" w:rsidRPr="00031B98">
        <w:rPr>
          <w:rFonts w:ascii="Calibri" w:hAnsi="Calibri"/>
          <w:b/>
          <w:sz w:val="28"/>
        </w:rPr>
        <w:t xml:space="preserve"> </w:t>
      </w:r>
      <w:r w:rsidR="006B393F">
        <w:rPr>
          <w:rFonts w:ascii="Calibri" w:hAnsi="Calibri"/>
          <w:b/>
          <w:sz w:val="28"/>
        </w:rPr>
        <w:t>Απριλίου</w:t>
      </w:r>
      <w:r w:rsidR="00031B98">
        <w:rPr>
          <w:rFonts w:ascii="Calibri" w:hAnsi="Calibri"/>
          <w:b/>
          <w:sz w:val="28"/>
        </w:rPr>
        <w:t xml:space="preserve"> </w:t>
      </w:r>
      <w:r w:rsidR="00FF48AF">
        <w:rPr>
          <w:rFonts w:ascii="Calibri" w:hAnsi="Calibri"/>
          <w:b/>
          <w:sz w:val="28"/>
        </w:rPr>
        <w:t xml:space="preserve"> 201</w:t>
      </w:r>
      <w:r w:rsidR="006B393F">
        <w:rPr>
          <w:rFonts w:ascii="Calibri" w:hAnsi="Calibri"/>
          <w:b/>
          <w:sz w:val="28"/>
        </w:rPr>
        <w:t>9</w:t>
      </w:r>
    </w:p>
    <w:p w:rsidR="001B621E" w:rsidRDefault="001B621E" w:rsidP="004A6AA2">
      <w:pPr>
        <w:jc w:val="center"/>
        <w:rPr>
          <w:rFonts w:ascii="Calibri" w:hAnsi="Calibri"/>
        </w:rPr>
      </w:pPr>
    </w:p>
    <w:p w:rsidR="006B393F" w:rsidRDefault="006B393F" w:rsidP="004A6AA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</w:t>
      </w:r>
    </w:p>
    <w:p w:rsidR="00BB382F" w:rsidRPr="006B393F" w:rsidRDefault="006B393F" w:rsidP="004A6AA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</w:rPr>
        <w:t xml:space="preserve">                                                            </w:t>
      </w:r>
      <w:r w:rsidRPr="006B393F">
        <w:rPr>
          <w:rFonts w:ascii="Calibri" w:hAnsi="Calibri"/>
          <w:b/>
          <w:sz w:val="32"/>
          <w:szCs w:val="32"/>
        </w:rPr>
        <w:t>Προς</w:t>
      </w:r>
      <w:r>
        <w:rPr>
          <w:rFonts w:ascii="Calibri" w:hAnsi="Calibri"/>
          <w:b/>
          <w:sz w:val="32"/>
          <w:szCs w:val="32"/>
        </w:rPr>
        <w:t xml:space="preserve">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30"/>
          <w:szCs w:val="30"/>
          <w:lang w:val="it-IT"/>
        </w:rPr>
        <w:t>:</w:t>
      </w:r>
      <w:r>
        <w:rPr>
          <w:rFonts w:ascii="Calibri" w:hAnsi="Calibri"/>
          <w:sz w:val="30"/>
          <w:szCs w:val="30"/>
        </w:rPr>
        <w:t xml:space="preserve">      Κολυμβητική Ομοσπονδία Ελλάδας</w:t>
      </w:r>
    </w:p>
    <w:p w:rsidR="001B621E" w:rsidRDefault="0069747F" w:rsidP="00D34B4E">
      <w:pPr>
        <w:jc w:val="both"/>
        <w:rPr>
          <w:rFonts w:ascii="Calibri" w:hAnsi="Calibri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83820</wp:posOffset>
            </wp:positionV>
            <wp:extent cx="457200" cy="7328535"/>
            <wp:effectExtent l="0" t="0" r="0" b="5715"/>
            <wp:wrapNone/>
            <wp:docPr id="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2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93F" w:rsidRDefault="006B393F" w:rsidP="00D34F22">
      <w:pPr>
        <w:jc w:val="center"/>
        <w:rPr>
          <w:rFonts w:ascii="Calibri" w:hAnsi="Calibri"/>
          <w:b/>
          <w:sz w:val="28"/>
        </w:rPr>
      </w:pPr>
    </w:p>
    <w:p w:rsidR="001B621E" w:rsidRPr="00D34F22" w:rsidRDefault="001B621E" w:rsidP="006B393F">
      <w:pPr>
        <w:rPr>
          <w:sz w:val="28"/>
          <w:szCs w:val="28"/>
          <w:lang w:eastAsia="el-GR"/>
        </w:rPr>
      </w:pPr>
      <w:r w:rsidRPr="00D34B4E">
        <w:rPr>
          <w:rFonts w:ascii="Calibri" w:hAnsi="Calibri"/>
          <w:b/>
          <w:sz w:val="28"/>
        </w:rPr>
        <w:t>Θέμα</w:t>
      </w:r>
      <w:r w:rsidR="003A0618">
        <w:rPr>
          <w:rFonts w:ascii="Calibri" w:hAnsi="Calibri"/>
          <w:b/>
          <w:sz w:val="28"/>
        </w:rPr>
        <w:t xml:space="preserve"> </w:t>
      </w:r>
      <w:r w:rsidRPr="00D34B4E">
        <w:rPr>
          <w:rFonts w:ascii="Calibri" w:hAnsi="Calibri"/>
          <w:b/>
          <w:sz w:val="28"/>
        </w:rPr>
        <w:t>: «</w:t>
      </w:r>
      <w:r w:rsidR="006B393F">
        <w:rPr>
          <w:rFonts w:ascii="Calibri" w:hAnsi="Calibri"/>
          <w:b/>
          <w:sz w:val="28"/>
        </w:rPr>
        <w:t>Εκλογή  νέου  διοικητικού συμβουλίου</w:t>
      </w:r>
      <w:r w:rsidR="00D34F2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»</w:t>
      </w:r>
    </w:p>
    <w:p w:rsidR="001B621E" w:rsidRPr="00876BA1" w:rsidRDefault="001B621E" w:rsidP="00FF48AF">
      <w:pPr>
        <w:shd w:val="clear" w:color="auto" w:fill="FFFFFF"/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876BA1" w:rsidRDefault="00740241" w:rsidP="007402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967DD">
        <w:rPr>
          <w:rFonts w:ascii="Arial" w:hAnsi="Arial" w:cs="Arial"/>
        </w:rPr>
        <w:t xml:space="preserve"> </w:t>
      </w:r>
      <w:r w:rsidR="006B393F">
        <w:rPr>
          <w:rFonts w:ascii="Arial" w:hAnsi="Arial" w:cs="Arial"/>
        </w:rPr>
        <w:t>Στις  17-04-2019 ,ημέρα Τετάρτη και ώρα 18.00 παραβρέθηκαν οι εκπρόσωποι των ομάδων της Περιφέρειας Ανατολικής Μακεδονίας και Θράκης στα γραφεία της</w:t>
      </w:r>
      <w:r w:rsidR="00876BA1">
        <w:rPr>
          <w:rFonts w:ascii="Arial" w:hAnsi="Arial" w:cs="Arial"/>
        </w:rPr>
        <w:t xml:space="preserve"> </w:t>
      </w:r>
      <w:r w:rsidR="00876BA1" w:rsidRPr="00C35BD0">
        <w:rPr>
          <w:rFonts w:ascii="Arial" w:hAnsi="Arial" w:cs="Arial"/>
        </w:rPr>
        <w:t xml:space="preserve">στο Δημοτικό Κολυμβητήριο </w:t>
      </w:r>
      <w:r w:rsidR="00031B98">
        <w:rPr>
          <w:rFonts w:ascii="Arial" w:hAnsi="Arial" w:cs="Arial"/>
        </w:rPr>
        <w:t>της Καβάλας</w:t>
      </w:r>
      <w:r w:rsidR="00876BA1" w:rsidRPr="00C35BD0">
        <w:rPr>
          <w:rFonts w:ascii="Arial" w:hAnsi="Arial" w:cs="Arial"/>
        </w:rPr>
        <w:t xml:space="preserve">, </w:t>
      </w:r>
      <w:r w:rsidR="006B393F">
        <w:rPr>
          <w:rFonts w:ascii="Arial" w:hAnsi="Arial" w:cs="Arial"/>
        </w:rPr>
        <w:t>με θέμα την εκλογή του νέου Δ.Σ.</w:t>
      </w:r>
    </w:p>
    <w:p w:rsidR="00FE4770" w:rsidRDefault="006B393F" w:rsidP="00ED17F6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Arial" w:hAnsi="Arial" w:cs="Arial"/>
        </w:rPr>
        <w:t xml:space="preserve">      Μετά την διεξαγωγή των αρχαιρεσιών η νέα σύνθεση που προέκυψε είναι η π</w:t>
      </w:r>
      <w:r w:rsidR="00ED17F6">
        <w:rPr>
          <w:rFonts w:ascii="Arial" w:hAnsi="Arial" w:cs="Arial"/>
        </w:rPr>
        <w:t xml:space="preserve">αρακάτω </w:t>
      </w:r>
      <w:r w:rsidR="00ED17F6" w:rsidRPr="00D34B4E">
        <w:rPr>
          <w:rFonts w:ascii="Calibri" w:hAnsi="Calibri"/>
          <w:b/>
          <w:sz w:val="28"/>
        </w:rPr>
        <w:t>:</w:t>
      </w:r>
    </w:p>
    <w:p w:rsidR="00ED17F6" w:rsidRDefault="00ED17F6" w:rsidP="00ED17F6">
      <w:pPr>
        <w:spacing w:line="360" w:lineRule="auto"/>
        <w:jc w:val="both"/>
        <w:rPr>
          <w:rFonts w:ascii="Calibri" w:hAnsi="Calibri"/>
          <w:b/>
          <w:sz w:val="28"/>
        </w:rPr>
      </w:pPr>
    </w:p>
    <w:p w:rsidR="00ED17F6" w:rsidRPr="00ED17F6" w:rsidRDefault="00ED17F6" w:rsidP="00ED17F6">
      <w:pPr>
        <w:spacing w:line="360" w:lineRule="auto"/>
        <w:jc w:val="both"/>
        <w:rPr>
          <w:rFonts w:ascii="Arial" w:hAnsi="Arial" w:cs="Arial"/>
          <w:b/>
        </w:rPr>
      </w:pPr>
      <w:r w:rsidRPr="00ED17F6">
        <w:rPr>
          <w:b/>
          <w:noProof/>
          <w:lang w:eastAsia="el-GR"/>
        </w:rPr>
        <w:drawing>
          <wp:inline distT="0" distB="0" distL="0" distR="0" wp14:anchorId="47FF3B4F" wp14:editId="25932DDA">
            <wp:extent cx="5902036" cy="235090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3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1E" w:rsidRPr="00FF48AF" w:rsidRDefault="001B621E" w:rsidP="00A436BD">
      <w:pPr>
        <w:shd w:val="clear" w:color="auto" w:fill="FFFFFF"/>
        <w:spacing w:line="320" w:lineRule="atLeast"/>
        <w:rPr>
          <w:rFonts w:ascii="Calibri" w:hAnsi="Calibri"/>
          <w:sz w:val="22"/>
          <w:szCs w:val="22"/>
        </w:rPr>
      </w:pPr>
    </w:p>
    <w:p w:rsidR="001B621E" w:rsidRPr="00FF48AF" w:rsidRDefault="001B621E" w:rsidP="00A436BD">
      <w:pPr>
        <w:shd w:val="clear" w:color="auto" w:fill="FFFFFF"/>
        <w:spacing w:line="320" w:lineRule="atLeast"/>
        <w:rPr>
          <w:rFonts w:ascii="Calibri" w:hAnsi="Calibri"/>
          <w:sz w:val="22"/>
          <w:szCs w:val="22"/>
        </w:rPr>
      </w:pPr>
    </w:p>
    <w:p w:rsidR="001B621E" w:rsidRPr="00FF48AF" w:rsidRDefault="001B621E" w:rsidP="004A6AA2">
      <w:pPr>
        <w:jc w:val="both"/>
        <w:rPr>
          <w:rFonts w:ascii="Calibri" w:hAnsi="Calibri"/>
          <w:sz w:val="22"/>
          <w:szCs w:val="22"/>
        </w:rPr>
      </w:pPr>
    </w:p>
    <w:p w:rsidR="001B621E" w:rsidRPr="00FF48AF" w:rsidRDefault="001B621E" w:rsidP="004A6AA2">
      <w:pPr>
        <w:jc w:val="both"/>
        <w:rPr>
          <w:rFonts w:ascii="Calibri" w:hAnsi="Calibri"/>
          <w:sz w:val="22"/>
          <w:szCs w:val="22"/>
        </w:rPr>
      </w:pPr>
    </w:p>
    <w:p w:rsidR="001B621E" w:rsidRPr="00FF48AF" w:rsidRDefault="001B621E" w:rsidP="003F5F87">
      <w:pPr>
        <w:jc w:val="center"/>
        <w:rPr>
          <w:rFonts w:ascii="Calibri" w:hAnsi="Calibri"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Για το Δ.Σ</w:t>
      </w: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 xml:space="preserve">            </w:t>
      </w:r>
      <w:r w:rsidR="003A0618">
        <w:rPr>
          <w:rFonts w:ascii="Calibri" w:hAnsi="Calibri"/>
          <w:sz w:val="22"/>
          <w:szCs w:val="22"/>
        </w:rPr>
        <w:t xml:space="preserve">      </w:t>
      </w:r>
      <w:r w:rsidRPr="00FF48AF">
        <w:rPr>
          <w:rFonts w:ascii="Calibri" w:hAnsi="Calibri"/>
          <w:sz w:val="22"/>
          <w:szCs w:val="22"/>
        </w:rPr>
        <w:t xml:space="preserve"> 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3A0618">
        <w:rPr>
          <w:rFonts w:ascii="Calibri" w:hAnsi="Calibri"/>
          <w:sz w:val="22"/>
          <w:szCs w:val="22"/>
        </w:rPr>
        <w:t xml:space="preserve">                 </w:t>
      </w:r>
      <w:r w:rsidR="00A67400">
        <w:rPr>
          <w:rFonts w:ascii="Calibri" w:hAnsi="Calibri"/>
          <w:sz w:val="22"/>
          <w:szCs w:val="22"/>
        </w:rPr>
        <w:t>ο Γεν. Γραμματέας</w:t>
      </w:r>
      <w:r w:rsidRPr="00FF48AF">
        <w:rPr>
          <w:rFonts w:ascii="Calibri" w:hAnsi="Calibri"/>
          <w:b/>
          <w:sz w:val="22"/>
          <w:szCs w:val="22"/>
        </w:rPr>
        <w:t xml:space="preserve">        </w:t>
      </w: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b/>
          <w:sz w:val="22"/>
          <w:szCs w:val="22"/>
        </w:rPr>
        <w:t xml:space="preserve">             </w:t>
      </w:r>
    </w:p>
    <w:p w:rsidR="001B621E" w:rsidRDefault="001B621E" w:rsidP="0035002E">
      <w:pPr>
        <w:jc w:val="both"/>
        <w:rPr>
          <w:rFonts w:ascii="Calibri" w:hAnsi="Calibri"/>
          <w:b/>
          <w:sz w:val="22"/>
          <w:szCs w:val="22"/>
        </w:rPr>
      </w:pPr>
    </w:p>
    <w:p w:rsidR="007B60AC" w:rsidRDefault="007B60AC" w:rsidP="0035002E">
      <w:pPr>
        <w:jc w:val="both"/>
        <w:rPr>
          <w:rFonts w:ascii="Calibri" w:hAnsi="Calibri"/>
          <w:b/>
          <w:sz w:val="22"/>
          <w:szCs w:val="22"/>
        </w:rPr>
      </w:pPr>
    </w:p>
    <w:p w:rsidR="007B60AC" w:rsidRPr="00FF48AF" w:rsidRDefault="007B60AC" w:rsidP="0035002E">
      <w:pPr>
        <w:jc w:val="both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35002E">
      <w:pPr>
        <w:jc w:val="both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b/>
          <w:sz w:val="22"/>
          <w:szCs w:val="22"/>
        </w:rPr>
        <w:t xml:space="preserve">           </w:t>
      </w:r>
      <w:r w:rsidRPr="00FF48AF">
        <w:rPr>
          <w:rFonts w:ascii="Calibri" w:hAnsi="Calibri"/>
          <w:b/>
          <w:sz w:val="22"/>
          <w:szCs w:val="22"/>
        </w:rPr>
        <w:tab/>
      </w:r>
      <w:r w:rsidR="003A0618">
        <w:rPr>
          <w:rFonts w:ascii="Calibri" w:hAnsi="Calibri"/>
          <w:b/>
          <w:sz w:val="22"/>
          <w:szCs w:val="22"/>
        </w:rPr>
        <w:t>Ζ</w:t>
      </w:r>
      <w:r w:rsidR="003A0618" w:rsidRPr="00FF48AF">
        <w:rPr>
          <w:rFonts w:ascii="Calibri" w:hAnsi="Calibri"/>
          <w:b/>
          <w:sz w:val="22"/>
          <w:szCs w:val="22"/>
        </w:rPr>
        <w:t xml:space="preserve">. </w:t>
      </w:r>
      <w:r w:rsidR="003A0618">
        <w:rPr>
          <w:rFonts w:ascii="Calibri" w:hAnsi="Calibri"/>
          <w:b/>
          <w:sz w:val="22"/>
          <w:szCs w:val="22"/>
        </w:rPr>
        <w:t>ΜΠΑΞΕΒΑΝΙΔΗΣ</w:t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</w:r>
      <w:r w:rsidRPr="00FF48AF">
        <w:rPr>
          <w:rFonts w:ascii="Calibri" w:hAnsi="Calibri"/>
          <w:b/>
          <w:sz w:val="22"/>
          <w:szCs w:val="22"/>
        </w:rPr>
        <w:tab/>
        <w:t xml:space="preserve">    </w:t>
      </w:r>
      <w:r w:rsidRPr="00FF48AF">
        <w:rPr>
          <w:rFonts w:ascii="Calibri" w:hAnsi="Calibri"/>
          <w:b/>
          <w:sz w:val="22"/>
          <w:szCs w:val="22"/>
        </w:rPr>
        <w:tab/>
        <w:t xml:space="preserve">              </w:t>
      </w:r>
      <w:r w:rsidR="003A0618">
        <w:rPr>
          <w:rFonts w:ascii="Calibri" w:hAnsi="Calibri"/>
          <w:b/>
          <w:sz w:val="22"/>
          <w:szCs w:val="22"/>
        </w:rPr>
        <w:t xml:space="preserve">               Χ</w:t>
      </w:r>
      <w:r w:rsidRPr="00FF48AF">
        <w:rPr>
          <w:rFonts w:ascii="Calibri" w:hAnsi="Calibri"/>
          <w:b/>
          <w:sz w:val="22"/>
          <w:szCs w:val="22"/>
        </w:rPr>
        <w:t xml:space="preserve">. </w:t>
      </w:r>
      <w:r w:rsidR="00A67400">
        <w:rPr>
          <w:rFonts w:ascii="Calibri" w:hAnsi="Calibri"/>
          <w:b/>
          <w:sz w:val="22"/>
          <w:szCs w:val="22"/>
        </w:rPr>
        <w:t>Μ</w:t>
      </w:r>
      <w:r w:rsidR="003A0618">
        <w:rPr>
          <w:rFonts w:ascii="Calibri" w:hAnsi="Calibri"/>
          <w:b/>
          <w:sz w:val="22"/>
          <w:szCs w:val="22"/>
        </w:rPr>
        <w:t>ΑΥΡΟΓΙΑΝΝΗΣ</w:t>
      </w:r>
    </w:p>
    <w:p w:rsidR="001B621E" w:rsidRPr="00FF48AF" w:rsidRDefault="001B621E" w:rsidP="0035002E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B621E" w:rsidRDefault="001B621E" w:rsidP="0035002E">
      <w:pPr>
        <w:jc w:val="both"/>
      </w:pPr>
    </w:p>
    <w:sectPr w:rsidR="001B621E" w:rsidSect="003F5F87">
      <w:pgSz w:w="11906" w:h="16838"/>
      <w:pgMar w:top="1276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211B9"/>
    <w:rsid w:val="000229B3"/>
    <w:rsid w:val="00031B98"/>
    <w:rsid w:val="00094C74"/>
    <w:rsid w:val="000D0F3F"/>
    <w:rsid w:val="000E7DA8"/>
    <w:rsid w:val="00121ED2"/>
    <w:rsid w:val="00133DB7"/>
    <w:rsid w:val="001345D2"/>
    <w:rsid w:val="00145413"/>
    <w:rsid w:val="001B621E"/>
    <w:rsid w:val="001C7D28"/>
    <w:rsid w:val="001D1751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B05"/>
    <w:rsid w:val="002E31ED"/>
    <w:rsid w:val="002F0D6A"/>
    <w:rsid w:val="00306602"/>
    <w:rsid w:val="0031677C"/>
    <w:rsid w:val="0032531B"/>
    <w:rsid w:val="0034498D"/>
    <w:rsid w:val="0035002E"/>
    <w:rsid w:val="003A0618"/>
    <w:rsid w:val="003D4401"/>
    <w:rsid w:val="003E2B32"/>
    <w:rsid w:val="003F081E"/>
    <w:rsid w:val="003F5F87"/>
    <w:rsid w:val="00415F22"/>
    <w:rsid w:val="00445E70"/>
    <w:rsid w:val="004664E7"/>
    <w:rsid w:val="00474D41"/>
    <w:rsid w:val="004A6AA2"/>
    <w:rsid w:val="004C382D"/>
    <w:rsid w:val="004D78E9"/>
    <w:rsid w:val="0054317B"/>
    <w:rsid w:val="00547B9A"/>
    <w:rsid w:val="005608FB"/>
    <w:rsid w:val="0056694D"/>
    <w:rsid w:val="00567D22"/>
    <w:rsid w:val="00576685"/>
    <w:rsid w:val="005970E5"/>
    <w:rsid w:val="005C6BB0"/>
    <w:rsid w:val="005E21BA"/>
    <w:rsid w:val="005E429D"/>
    <w:rsid w:val="005F1D83"/>
    <w:rsid w:val="00622A68"/>
    <w:rsid w:val="00625C41"/>
    <w:rsid w:val="00640FBC"/>
    <w:rsid w:val="0069747F"/>
    <w:rsid w:val="006B393F"/>
    <w:rsid w:val="006B646A"/>
    <w:rsid w:val="006C4662"/>
    <w:rsid w:val="006C73FF"/>
    <w:rsid w:val="00704133"/>
    <w:rsid w:val="00706C28"/>
    <w:rsid w:val="00707FA5"/>
    <w:rsid w:val="007142C2"/>
    <w:rsid w:val="00717E88"/>
    <w:rsid w:val="00725606"/>
    <w:rsid w:val="00727613"/>
    <w:rsid w:val="00734879"/>
    <w:rsid w:val="00735926"/>
    <w:rsid w:val="00740241"/>
    <w:rsid w:val="00772CAD"/>
    <w:rsid w:val="00777A46"/>
    <w:rsid w:val="007B60AC"/>
    <w:rsid w:val="007D268D"/>
    <w:rsid w:val="007F5C28"/>
    <w:rsid w:val="00804969"/>
    <w:rsid w:val="0084200E"/>
    <w:rsid w:val="00875647"/>
    <w:rsid w:val="00876BA1"/>
    <w:rsid w:val="00877269"/>
    <w:rsid w:val="0088756D"/>
    <w:rsid w:val="00890ABE"/>
    <w:rsid w:val="0089300E"/>
    <w:rsid w:val="00893B94"/>
    <w:rsid w:val="008B69EA"/>
    <w:rsid w:val="008C416A"/>
    <w:rsid w:val="008C5BD9"/>
    <w:rsid w:val="008E561C"/>
    <w:rsid w:val="008E63C0"/>
    <w:rsid w:val="009104C7"/>
    <w:rsid w:val="00971DE8"/>
    <w:rsid w:val="0099520E"/>
    <w:rsid w:val="009A12DC"/>
    <w:rsid w:val="009A2508"/>
    <w:rsid w:val="009E76AB"/>
    <w:rsid w:val="009F47C8"/>
    <w:rsid w:val="00A05BB4"/>
    <w:rsid w:val="00A10EE5"/>
    <w:rsid w:val="00A1288D"/>
    <w:rsid w:val="00A13E56"/>
    <w:rsid w:val="00A412E6"/>
    <w:rsid w:val="00A436BD"/>
    <w:rsid w:val="00A47FEA"/>
    <w:rsid w:val="00A51663"/>
    <w:rsid w:val="00A57053"/>
    <w:rsid w:val="00A67400"/>
    <w:rsid w:val="00A766DB"/>
    <w:rsid w:val="00A85ECE"/>
    <w:rsid w:val="00A876FF"/>
    <w:rsid w:val="00AA3166"/>
    <w:rsid w:val="00AC5676"/>
    <w:rsid w:val="00B00E6D"/>
    <w:rsid w:val="00B02B0A"/>
    <w:rsid w:val="00B23754"/>
    <w:rsid w:val="00B44071"/>
    <w:rsid w:val="00B51DC2"/>
    <w:rsid w:val="00B823CB"/>
    <w:rsid w:val="00B82950"/>
    <w:rsid w:val="00B8424E"/>
    <w:rsid w:val="00B90995"/>
    <w:rsid w:val="00B94E81"/>
    <w:rsid w:val="00BB382F"/>
    <w:rsid w:val="00BF7095"/>
    <w:rsid w:val="00C15933"/>
    <w:rsid w:val="00C23882"/>
    <w:rsid w:val="00C26B9D"/>
    <w:rsid w:val="00C30236"/>
    <w:rsid w:val="00C70B13"/>
    <w:rsid w:val="00C7476D"/>
    <w:rsid w:val="00C952FB"/>
    <w:rsid w:val="00CB0686"/>
    <w:rsid w:val="00CB3F5E"/>
    <w:rsid w:val="00D3179E"/>
    <w:rsid w:val="00D34B4E"/>
    <w:rsid w:val="00D34F22"/>
    <w:rsid w:val="00D433B7"/>
    <w:rsid w:val="00D47011"/>
    <w:rsid w:val="00D54793"/>
    <w:rsid w:val="00D9322F"/>
    <w:rsid w:val="00DA77EF"/>
    <w:rsid w:val="00DD2385"/>
    <w:rsid w:val="00DD3EBB"/>
    <w:rsid w:val="00DD6C59"/>
    <w:rsid w:val="00DF134E"/>
    <w:rsid w:val="00E10AF9"/>
    <w:rsid w:val="00E17FE7"/>
    <w:rsid w:val="00E43BAF"/>
    <w:rsid w:val="00E46972"/>
    <w:rsid w:val="00E7060F"/>
    <w:rsid w:val="00E83DE7"/>
    <w:rsid w:val="00E85F67"/>
    <w:rsid w:val="00E947D5"/>
    <w:rsid w:val="00EC14D9"/>
    <w:rsid w:val="00EC4D48"/>
    <w:rsid w:val="00ED17F6"/>
    <w:rsid w:val="00EE5648"/>
    <w:rsid w:val="00EE6CBD"/>
    <w:rsid w:val="00F05C11"/>
    <w:rsid w:val="00F17E20"/>
    <w:rsid w:val="00F50611"/>
    <w:rsid w:val="00F50CDE"/>
    <w:rsid w:val="00F71D4C"/>
    <w:rsid w:val="00F721FD"/>
    <w:rsid w:val="00F848A6"/>
    <w:rsid w:val="00F8520E"/>
    <w:rsid w:val="00F856C6"/>
    <w:rsid w:val="00F967DD"/>
    <w:rsid w:val="00FA10DA"/>
    <w:rsid w:val="00FB2F64"/>
    <w:rsid w:val="00FE4770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3A061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A06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3A061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A0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3</cp:revision>
  <cp:lastPrinted>2017-05-03T10:28:00Z</cp:lastPrinted>
  <dcterms:created xsi:type="dcterms:W3CDTF">2019-04-22T17:38:00Z</dcterms:created>
  <dcterms:modified xsi:type="dcterms:W3CDTF">2019-04-23T13:35:00Z</dcterms:modified>
</cp:coreProperties>
</file>